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3AD" w:rsidRPr="007833AD" w:rsidRDefault="007833AD" w:rsidP="00E15729">
      <w:pPr>
        <w:pStyle w:val="Heading2"/>
        <w:ind w:firstLine="720"/>
        <w:rPr>
          <w:b/>
          <w:sz w:val="32"/>
          <w:szCs w:val="32"/>
        </w:rPr>
      </w:pPr>
      <w:r w:rsidRPr="007833AD">
        <w:rPr>
          <w:b/>
          <w:sz w:val="32"/>
          <w:szCs w:val="32"/>
        </w:rPr>
        <w:t xml:space="preserve">Managing self, time </w:t>
      </w:r>
      <w:r>
        <w:rPr>
          <w:b/>
          <w:sz w:val="32"/>
          <w:szCs w:val="32"/>
        </w:rPr>
        <w:t xml:space="preserve">and </w:t>
      </w:r>
      <w:r w:rsidRPr="007833AD">
        <w:rPr>
          <w:b/>
          <w:sz w:val="32"/>
          <w:szCs w:val="32"/>
        </w:rPr>
        <w:t>your own wellbeing</w:t>
      </w:r>
    </w:p>
    <w:p w:rsidR="007833AD" w:rsidRPr="007833AD" w:rsidRDefault="007833AD" w:rsidP="007833AD">
      <w:pPr>
        <w:spacing w:after="0" w:line="240" w:lineRule="auto"/>
        <w:contextualSpacing/>
        <w:rPr>
          <w:rFonts w:asciiTheme="minorHAnsi" w:eastAsiaTheme="majorEastAsia" w:hAnsiTheme="minorHAnsi" w:cstheme="minorHAnsi"/>
          <w:b/>
          <w:bCs/>
          <w:color w:val="000000" w:themeColor="text1"/>
          <w:kern w:val="24"/>
          <w:szCs w:val="24"/>
        </w:rPr>
      </w:pPr>
    </w:p>
    <w:p w:rsidR="007833AD" w:rsidRPr="00E15729" w:rsidRDefault="007833AD" w:rsidP="00E15729">
      <w:pPr>
        <w:spacing w:after="0" w:line="240" w:lineRule="auto"/>
        <w:ind w:firstLine="720"/>
        <w:contextualSpacing/>
        <w:rPr>
          <w:rFonts w:asciiTheme="minorHAnsi" w:eastAsiaTheme="minorEastAsia" w:hAnsiTheme="minorHAnsi" w:cstheme="minorHAnsi"/>
          <w:iCs/>
          <w:color w:val="000000" w:themeColor="text1"/>
          <w:kern w:val="24"/>
          <w:szCs w:val="24"/>
          <w:u w:val="single"/>
          <w:lang w:val="en-US"/>
        </w:rPr>
      </w:pPr>
      <w:r w:rsidRPr="00E15729">
        <w:rPr>
          <w:rFonts w:asciiTheme="minorHAnsi" w:eastAsiaTheme="majorEastAsia" w:hAnsiTheme="minorHAnsi" w:cstheme="minorHAnsi"/>
          <w:b/>
          <w:bCs/>
          <w:iCs/>
          <w:color w:val="000000" w:themeColor="text1"/>
          <w:kern w:val="24"/>
          <w:szCs w:val="24"/>
          <w:u w:val="single"/>
        </w:rPr>
        <w:t xml:space="preserve">A model for managing our work </w:t>
      </w:r>
    </w:p>
    <w:p w:rsidR="007833AD" w:rsidRPr="007833AD" w:rsidRDefault="00E15729" w:rsidP="007833AD">
      <w:pPr>
        <w:spacing w:after="0" w:line="240" w:lineRule="auto"/>
        <w:contextualSpacing/>
        <w:rPr>
          <w:rFonts w:asciiTheme="minorHAnsi" w:eastAsiaTheme="minorEastAsia" w:hAnsiTheme="minorHAnsi" w:cstheme="minorHAnsi"/>
          <w:i/>
          <w:iCs/>
          <w:color w:val="000000" w:themeColor="text1"/>
          <w:kern w:val="24"/>
          <w:szCs w:val="24"/>
          <w:lang w:val="en-US"/>
        </w:rPr>
      </w:pPr>
      <w:r w:rsidRPr="007833AD">
        <w:rPr>
          <w:rFonts w:asciiTheme="minorHAnsi" w:eastAsia="Times New Roman" w:hAnsiTheme="minorHAnsi" w:cstheme="minorHAnsi"/>
          <w:szCs w:val="24"/>
          <w:lang w:val="en-US"/>
        </w:rPr>
        <w:drawing>
          <wp:anchor distT="0" distB="0" distL="114300" distR="114300" simplePos="0" relativeHeight="251659264" behindDoc="1" locked="0" layoutInCell="1" allowOverlap="1">
            <wp:simplePos x="0" y="0"/>
            <wp:positionH relativeFrom="margin">
              <wp:posOffset>209550</wp:posOffset>
            </wp:positionH>
            <wp:positionV relativeFrom="paragraph">
              <wp:posOffset>6350</wp:posOffset>
            </wp:positionV>
            <wp:extent cx="2813050" cy="1750060"/>
            <wp:effectExtent l="0" t="0" r="6350" b="2540"/>
            <wp:wrapTight wrapText="bothSides">
              <wp:wrapPolygon edited="0">
                <wp:start x="0" y="0"/>
                <wp:lineTo x="0" y="21396"/>
                <wp:lineTo x="21502" y="21396"/>
                <wp:lineTo x="2150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t="18148" r="11376" b="8316"/>
                    <a:stretch/>
                  </pic:blipFill>
                  <pic:spPr bwMode="auto">
                    <a:xfrm>
                      <a:off x="0" y="0"/>
                      <a:ext cx="2813050" cy="1750060"/>
                    </a:xfrm>
                    <a:prstGeom prst="rect">
                      <a:avLst/>
                    </a:prstGeom>
                    <a:ln>
                      <a:noFill/>
                    </a:ln>
                    <a:extLst>
                      <a:ext uri="{53640926-AAD7-44D8-BBD7-CCE9431645EC}">
                        <a14:shadowObscured xmlns:a14="http://schemas.microsoft.com/office/drawing/2010/main"/>
                      </a:ext>
                    </a:extLst>
                  </pic:spPr>
                </pic:pic>
              </a:graphicData>
            </a:graphic>
          </wp:anchor>
        </w:drawing>
      </w:r>
    </w:p>
    <w:p w:rsidR="007833AD" w:rsidRDefault="007833AD" w:rsidP="007833AD">
      <w:pPr>
        <w:spacing w:after="0" w:line="240" w:lineRule="auto"/>
        <w:contextualSpacing/>
        <w:rPr>
          <w:rFonts w:asciiTheme="minorHAnsi" w:eastAsiaTheme="minorEastAsia" w:hAnsiTheme="minorHAnsi" w:cstheme="minorHAnsi"/>
          <w:i/>
          <w:iCs/>
          <w:color w:val="000000" w:themeColor="text1"/>
          <w:kern w:val="24"/>
          <w:szCs w:val="24"/>
          <w:lang w:val="en-US"/>
        </w:rPr>
      </w:pPr>
    </w:p>
    <w:p w:rsidR="007833AD" w:rsidRPr="007833AD" w:rsidRDefault="007833AD" w:rsidP="007833AD">
      <w:pPr>
        <w:spacing w:after="0" w:line="240" w:lineRule="auto"/>
        <w:contextualSpacing/>
        <w:rPr>
          <w:rFonts w:asciiTheme="minorHAnsi" w:eastAsiaTheme="minorEastAsia" w:hAnsiTheme="minorHAnsi" w:cstheme="minorHAnsi"/>
          <w:iCs/>
          <w:color w:val="000000" w:themeColor="text1"/>
          <w:kern w:val="24"/>
          <w:szCs w:val="24"/>
          <w:lang w:val="en-US"/>
        </w:rPr>
      </w:pPr>
      <w:r w:rsidRPr="007833AD">
        <w:rPr>
          <w:rFonts w:asciiTheme="minorHAnsi" w:eastAsiaTheme="minorEastAsia" w:hAnsiTheme="minorHAnsi" w:cstheme="minorHAnsi"/>
          <w:iCs/>
          <w:color w:val="000000" w:themeColor="text1"/>
          <w:kern w:val="24"/>
          <w:szCs w:val="24"/>
          <w:lang w:val="en-US"/>
        </w:rPr>
        <w:t xml:space="preserve">The aim </w:t>
      </w:r>
      <w:r>
        <w:rPr>
          <w:rFonts w:asciiTheme="minorHAnsi" w:eastAsiaTheme="minorEastAsia" w:hAnsiTheme="minorHAnsi" w:cstheme="minorHAnsi"/>
          <w:iCs/>
          <w:color w:val="000000" w:themeColor="text1"/>
          <w:kern w:val="24"/>
          <w:szCs w:val="24"/>
          <w:lang w:val="en-US"/>
        </w:rPr>
        <w:t>is to work in the i</w:t>
      </w:r>
      <w:r w:rsidRPr="007833AD">
        <w:rPr>
          <w:rFonts w:asciiTheme="minorHAnsi" w:eastAsiaTheme="minorEastAsia" w:hAnsiTheme="minorHAnsi" w:cstheme="minorHAnsi"/>
          <w:iCs/>
          <w:color w:val="000000" w:themeColor="text1"/>
          <w:kern w:val="24"/>
          <w:szCs w:val="24"/>
          <w:lang w:val="en-US"/>
        </w:rPr>
        <w:t xml:space="preserve">mportant, not-urgent </w:t>
      </w:r>
      <w:r>
        <w:rPr>
          <w:rFonts w:asciiTheme="minorHAnsi" w:eastAsiaTheme="minorEastAsia" w:hAnsiTheme="minorHAnsi" w:cstheme="minorHAnsi"/>
          <w:iCs/>
          <w:color w:val="000000" w:themeColor="text1"/>
          <w:kern w:val="24"/>
          <w:szCs w:val="24"/>
          <w:lang w:val="en-US"/>
        </w:rPr>
        <w:t>quadrant,</w:t>
      </w:r>
      <w:r w:rsidRPr="007833AD">
        <w:rPr>
          <w:rFonts w:asciiTheme="minorHAnsi" w:eastAsiaTheme="minorEastAsia" w:hAnsiTheme="minorHAnsi" w:cstheme="minorHAnsi"/>
          <w:iCs/>
          <w:color w:val="000000" w:themeColor="text1"/>
          <w:kern w:val="24"/>
          <w:szCs w:val="24"/>
          <w:lang w:val="en-US"/>
        </w:rPr>
        <w:t xml:space="preserve"> rather than always being driven by urgent </w:t>
      </w:r>
      <w:r>
        <w:rPr>
          <w:rFonts w:asciiTheme="minorHAnsi" w:eastAsiaTheme="minorEastAsia" w:hAnsiTheme="minorHAnsi" w:cstheme="minorHAnsi"/>
          <w:iCs/>
          <w:color w:val="000000" w:themeColor="text1"/>
          <w:kern w:val="24"/>
          <w:szCs w:val="24"/>
          <w:lang w:val="en-US"/>
        </w:rPr>
        <w:t>requirement</w:t>
      </w:r>
      <w:r w:rsidRPr="007833AD">
        <w:rPr>
          <w:rFonts w:asciiTheme="minorHAnsi" w:eastAsiaTheme="minorEastAsia" w:hAnsiTheme="minorHAnsi" w:cstheme="minorHAnsi"/>
          <w:iCs/>
          <w:color w:val="000000" w:themeColor="text1"/>
          <w:kern w:val="24"/>
          <w:szCs w:val="24"/>
          <w:lang w:val="en-US"/>
        </w:rPr>
        <w:t>s</w:t>
      </w:r>
      <w:r>
        <w:rPr>
          <w:rFonts w:asciiTheme="minorHAnsi" w:eastAsiaTheme="minorEastAsia" w:hAnsiTheme="minorHAnsi" w:cstheme="minorHAnsi"/>
          <w:iCs/>
          <w:color w:val="000000" w:themeColor="text1"/>
          <w:kern w:val="24"/>
          <w:szCs w:val="24"/>
          <w:lang w:val="en-US"/>
        </w:rPr>
        <w:t>.</w:t>
      </w:r>
    </w:p>
    <w:p w:rsidR="007833AD" w:rsidRDefault="007833AD" w:rsidP="007833AD">
      <w:pPr>
        <w:spacing w:after="0" w:line="240" w:lineRule="auto"/>
        <w:contextualSpacing/>
        <w:rPr>
          <w:rFonts w:asciiTheme="minorHAnsi" w:eastAsiaTheme="majorEastAsia" w:hAnsiTheme="minorHAnsi" w:cstheme="minorHAnsi"/>
          <w:b/>
          <w:bCs/>
          <w:iCs/>
          <w:color w:val="000000" w:themeColor="text1"/>
          <w:kern w:val="24"/>
          <w:szCs w:val="24"/>
        </w:rPr>
      </w:pPr>
    </w:p>
    <w:p w:rsidR="007833AD" w:rsidRDefault="007833AD" w:rsidP="007833AD">
      <w:pPr>
        <w:spacing w:after="0" w:line="240" w:lineRule="auto"/>
        <w:contextualSpacing/>
        <w:rPr>
          <w:rFonts w:asciiTheme="minorHAnsi" w:eastAsiaTheme="majorEastAsia" w:hAnsiTheme="minorHAnsi" w:cstheme="minorHAnsi"/>
          <w:b/>
          <w:bCs/>
          <w:iCs/>
          <w:color w:val="000000" w:themeColor="text1"/>
          <w:kern w:val="24"/>
          <w:szCs w:val="24"/>
        </w:rPr>
      </w:pPr>
    </w:p>
    <w:p w:rsidR="007833AD" w:rsidRDefault="007833AD" w:rsidP="007833AD">
      <w:pPr>
        <w:spacing w:after="0" w:line="240" w:lineRule="auto"/>
        <w:contextualSpacing/>
        <w:rPr>
          <w:rFonts w:asciiTheme="minorHAnsi" w:eastAsiaTheme="majorEastAsia" w:hAnsiTheme="minorHAnsi" w:cstheme="minorHAnsi"/>
          <w:b/>
          <w:bCs/>
          <w:iCs/>
          <w:color w:val="000000" w:themeColor="text1"/>
          <w:kern w:val="24"/>
          <w:szCs w:val="24"/>
        </w:rPr>
      </w:pPr>
    </w:p>
    <w:p w:rsidR="007833AD" w:rsidRDefault="007833AD" w:rsidP="007833AD">
      <w:pPr>
        <w:spacing w:after="0" w:line="240" w:lineRule="auto"/>
        <w:contextualSpacing/>
        <w:rPr>
          <w:rFonts w:asciiTheme="minorHAnsi" w:eastAsiaTheme="majorEastAsia" w:hAnsiTheme="minorHAnsi" w:cstheme="minorHAnsi"/>
          <w:b/>
          <w:bCs/>
          <w:iCs/>
          <w:color w:val="000000" w:themeColor="text1"/>
          <w:kern w:val="24"/>
          <w:szCs w:val="24"/>
        </w:rPr>
      </w:pPr>
    </w:p>
    <w:p w:rsidR="007833AD" w:rsidRDefault="007833AD" w:rsidP="007833AD">
      <w:pPr>
        <w:spacing w:after="0" w:line="240" w:lineRule="auto"/>
        <w:contextualSpacing/>
        <w:rPr>
          <w:rFonts w:asciiTheme="minorHAnsi" w:eastAsiaTheme="majorEastAsia" w:hAnsiTheme="minorHAnsi" w:cstheme="minorHAnsi"/>
          <w:b/>
          <w:bCs/>
          <w:iCs/>
          <w:color w:val="000000" w:themeColor="text1"/>
          <w:kern w:val="24"/>
          <w:szCs w:val="24"/>
        </w:rPr>
      </w:pPr>
    </w:p>
    <w:p w:rsidR="00E15729" w:rsidRDefault="00E15729" w:rsidP="007833AD">
      <w:pPr>
        <w:spacing w:after="0" w:line="240" w:lineRule="auto"/>
        <w:contextualSpacing/>
        <w:rPr>
          <w:rFonts w:asciiTheme="minorHAnsi" w:eastAsiaTheme="majorEastAsia" w:hAnsiTheme="minorHAnsi" w:cstheme="minorHAnsi"/>
          <w:b/>
          <w:bCs/>
          <w:iCs/>
          <w:color w:val="000000" w:themeColor="text1"/>
          <w:kern w:val="24"/>
          <w:szCs w:val="24"/>
        </w:rPr>
      </w:pPr>
    </w:p>
    <w:p w:rsidR="007833AD" w:rsidRDefault="007833AD" w:rsidP="007833AD">
      <w:pPr>
        <w:spacing w:after="0" w:line="240" w:lineRule="auto"/>
        <w:contextualSpacing/>
        <w:rPr>
          <w:rFonts w:asciiTheme="minorHAnsi" w:eastAsiaTheme="minorEastAsia" w:hAnsiTheme="minorHAnsi" w:cstheme="minorHAnsi"/>
          <w:i/>
          <w:iCs/>
          <w:color w:val="000000" w:themeColor="text1"/>
          <w:kern w:val="24"/>
          <w:szCs w:val="24"/>
          <w:lang w:val="en-US"/>
        </w:rPr>
      </w:pPr>
      <w:r w:rsidRPr="007833AD">
        <w:rPr>
          <w:rFonts w:asciiTheme="minorHAnsi" w:eastAsiaTheme="majorEastAsia" w:hAnsiTheme="minorHAnsi" w:cstheme="minorHAnsi"/>
          <w:b/>
          <w:bCs/>
          <w:iCs/>
          <w:color w:val="000000" w:themeColor="text1"/>
          <w:kern w:val="24"/>
          <w:szCs w:val="24"/>
        </w:rPr>
        <w:t>The importance of balance in our lives</w:t>
      </w:r>
    </w:p>
    <w:p w:rsidR="007833AD" w:rsidRPr="007833AD" w:rsidRDefault="007833AD" w:rsidP="00E15729">
      <w:pPr>
        <w:spacing w:after="0" w:line="240" w:lineRule="auto"/>
        <w:contextualSpacing/>
        <w:rPr>
          <w:rFonts w:asciiTheme="minorHAnsi" w:eastAsia="Times New Roman" w:hAnsiTheme="minorHAnsi" w:cstheme="minorHAnsi"/>
          <w:szCs w:val="24"/>
          <w:lang w:val="en-US"/>
        </w:rPr>
      </w:pPr>
      <w:r w:rsidRPr="005561F9">
        <w:rPr>
          <w:rFonts w:asciiTheme="minorHAnsi" w:eastAsiaTheme="minorEastAsia" w:hAnsiTheme="minorHAnsi" w:cstheme="minorHAnsi"/>
          <w:i/>
          <w:iCs/>
          <w:color w:val="000000" w:themeColor="text1"/>
          <w:kern w:val="24"/>
          <w:szCs w:val="24"/>
          <w:lang w:val="en-US"/>
        </w:rPr>
        <w:t xml:space="preserve"> </w:t>
      </w:r>
      <w:r w:rsidR="00E15729" w:rsidRPr="005561F9">
        <w:rPr>
          <w:rFonts w:asciiTheme="minorHAnsi" w:eastAsiaTheme="minorEastAsia" w:hAnsiTheme="minorHAnsi" w:cstheme="minorHAnsi"/>
          <w:i/>
          <w:iCs/>
          <w:color w:val="000000" w:themeColor="text1"/>
          <w:kern w:val="24"/>
          <w:szCs w:val="24"/>
          <w:lang w:val="en-US"/>
        </w:rPr>
        <w:t>‘Live a balanced life - learn some and think some and draw and p</w:t>
      </w:r>
      <w:r w:rsidR="00E15729" w:rsidRPr="005561F9">
        <w:rPr>
          <w:rFonts w:asciiTheme="minorHAnsi" w:eastAsiaTheme="minorEastAsia" w:hAnsiTheme="minorHAnsi" w:cstheme="minorHAnsi"/>
          <w:i/>
          <w:iCs/>
          <w:color w:val="000000" w:themeColor="text1"/>
          <w:kern w:val="24"/>
          <w:szCs w:val="24"/>
          <w:lang w:val="en-US"/>
        </w:rPr>
        <w:t xml:space="preserve">aint and sing and dance and play and work every day some’         </w:t>
      </w:r>
      <w:r w:rsidR="00E15729">
        <w:rPr>
          <w:rFonts w:asciiTheme="minorHAnsi" w:eastAsiaTheme="minorEastAsia" w:hAnsiTheme="minorHAnsi" w:cstheme="minorHAnsi"/>
          <w:i/>
          <w:iCs/>
          <w:color w:val="000000" w:themeColor="text1"/>
          <w:kern w:val="24"/>
          <w:szCs w:val="24"/>
          <w:lang w:val="en-US"/>
        </w:rPr>
        <w:tab/>
      </w:r>
      <w:r w:rsidR="00E15729">
        <w:rPr>
          <w:rFonts w:asciiTheme="minorHAnsi" w:eastAsiaTheme="minorEastAsia" w:hAnsiTheme="minorHAnsi" w:cstheme="minorHAnsi"/>
          <w:i/>
          <w:iCs/>
          <w:color w:val="000000" w:themeColor="text1"/>
          <w:kern w:val="24"/>
          <w:szCs w:val="24"/>
          <w:lang w:val="en-US"/>
        </w:rPr>
        <w:tab/>
      </w:r>
      <w:r w:rsidR="00E15729">
        <w:rPr>
          <w:rFonts w:asciiTheme="minorHAnsi" w:eastAsiaTheme="minorEastAsia" w:hAnsiTheme="minorHAnsi" w:cstheme="minorHAnsi"/>
          <w:i/>
          <w:iCs/>
          <w:color w:val="000000" w:themeColor="text1"/>
          <w:kern w:val="24"/>
          <w:szCs w:val="24"/>
          <w:lang w:val="en-US"/>
        </w:rPr>
        <w:tab/>
      </w:r>
      <w:r w:rsidR="00E15729">
        <w:rPr>
          <w:rFonts w:asciiTheme="minorHAnsi" w:eastAsiaTheme="minorEastAsia" w:hAnsiTheme="minorHAnsi" w:cstheme="minorHAnsi"/>
          <w:i/>
          <w:iCs/>
          <w:color w:val="000000" w:themeColor="text1"/>
          <w:kern w:val="24"/>
          <w:szCs w:val="24"/>
          <w:lang w:val="en-US"/>
        </w:rPr>
        <w:tab/>
      </w:r>
      <w:r w:rsidR="00E15729">
        <w:rPr>
          <w:rFonts w:asciiTheme="minorHAnsi" w:eastAsiaTheme="minorEastAsia" w:hAnsiTheme="minorHAnsi" w:cstheme="minorHAnsi"/>
          <w:i/>
          <w:iCs/>
          <w:color w:val="000000" w:themeColor="text1"/>
          <w:kern w:val="24"/>
          <w:szCs w:val="24"/>
          <w:lang w:val="en-US"/>
        </w:rPr>
        <w:tab/>
      </w:r>
      <w:r w:rsidRPr="005561F9">
        <w:rPr>
          <w:rFonts w:asciiTheme="minorHAnsi" w:eastAsiaTheme="minorEastAsia" w:hAnsiTheme="minorHAnsi" w:cstheme="minorHAnsi"/>
          <w:i/>
          <w:iCs/>
          <w:color w:val="000000" w:themeColor="text1"/>
          <w:kern w:val="24"/>
          <w:szCs w:val="24"/>
          <w:lang w:val="en-US"/>
        </w:rPr>
        <w:t xml:space="preserve">Robert </w:t>
      </w:r>
      <w:proofErr w:type="spellStart"/>
      <w:r w:rsidRPr="005561F9">
        <w:rPr>
          <w:rFonts w:asciiTheme="minorHAnsi" w:eastAsiaTheme="minorEastAsia" w:hAnsiTheme="minorHAnsi" w:cstheme="minorHAnsi"/>
          <w:i/>
          <w:iCs/>
          <w:color w:val="000000" w:themeColor="text1"/>
          <w:kern w:val="24"/>
          <w:szCs w:val="24"/>
          <w:lang w:val="en-US"/>
        </w:rPr>
        <w:t>Fulghum</w:t>
      </w:r>
      <w:proofErr w:type="spellEnd"/>
      <w:r w:rsidRPr="005561F9">
        <w:rPr>
          <w:rFonts w:asciiTheme="minorHAnsi" w:eastAsiaTheme="minorEastAsia" w:hAnsiTheme="minorHAnsi" w:cstheme="minorHAnsi"/>
          <w:i/>
          <w:iCs/>
          <w:color w:val="000000" w:themeColor="text1"/>
          <w:kern w:val="24"/>
          <w:szCs w:val="24"/>
          <w:lang w:val="en-US"/>
        </w:rPr>
        <w:t>, 1937- (author and painter)</w:t>
      </w:r>
    </w:p>
    <w:p w:rsidR="00E15729" w:rsidRDefault="00E15729" w:rsidP="00E15729">
      <w:pPr>
        <w:spacing w:after="0" w:line="240" w:lineRule="auto"/>
        <w:rPr>
          <w:rFonts w:asciiTheme="minorHAnsi" w:eastAsiaTheme="minorEastAsia" w:hAnsiTheme="minorHAnsi" w:cstheme="minorHAnsi"/>
          <w:i/>
          <w:iCs/>
          <w:color w:val="000000" w:themeColor="text1"/>
          <w:kern w:val="24"/>
          <w:szCs w:val="24"/>
          <w:lang w:val="en-US"/>
        </w:rPr>
      </w:pPr>
    </w:p>
    <w:p w:rsidR="00E15729" w:rsidRDefault="00E15729" w:rsidP="00E15729">
      <w:pPr>
        <w:spacing w:after="0" w:line="240" w:lineRule="auto"/>
        <w:rPr>
          <w:rFonts w:asciiTheme="minorHAnsi" w:eastAsia="Times New Roman" w:hAnsiTheme="minorHAnsi" w:cstheme="minorHAnsi"/>
          <w:szCs w:val="24"/>
          <w:lang w:val="en-US"/>
        </w:rPr>
      </w:pPr>
      <w:r w:rsidRPr="005561F9">
        <w:rPr>
          <w:rFonts w:asciiTheme="minorHAnsi" w:eastAsiaTheme="minorEastAsia" w:hAnsiTheme="minorHAnsi" w:cstheme="minorHAnsi"/>
          <w:i/>
          <w:iCs/>
          <w:color w:val="000000" w:themeColor="text1"/>
          <w:kern w:val="24"/>
          <w:szCs w:val="24"/>
          <w:lang w:val="en-US"/>
        </w:rPr>
        <w:t>‘Happines</w:t>
      </w:r>
      <w:r w:rsidRPr="005561F9">
        <w:rPr>
          <w:rFonts w:asciiTheme="minorHAnsi" w:eastAsiaTheme="minorEastAsia" w:hAnsiTheme="minorHAnsi" w:cstheme="minorHAnsi"/>
          <w:i/>
          <w:iCs/>
          <w:color w:val="000000" w:themeColor="text1"/>
          <w:kern w:val="24"/>
          <w:szCs w:val="24"/>
          <w:lang w:val="en-US"/>
        </w:rPr>
        <w:t xml:space="preserve">s is not a matter of intensity but of balance, order, rhythm and harmony’    </w:t>
      </w:r>
      <w:r>
        <w:rPr>
          <w:rFonts w:asciiTheme="minorHAnsi" w:eastAsia="Times New Roman" w:hAnsiTheme="minorHAnsi" w:cstheme="minorHAnsi"/>
          <w:szCs w:val="24"/>
          <w:lang w:val="en-US"/>
        </w:rPr>
        <w:t xml:space="preserve">                                  </w:t>
      </w:r>
    </w:p>
    <w:p w:rsidR="007833AD" w:rsidRPr="00E15729" w:rsidRDefault="00E15729" w:rsidP="00E15729">
      <w:pPr>
        <w:spacing w:after="0" w:line="240" w:lineRule="auto"/>
        <w:rPr>
          <w:rFonts w:asciiTheme="minorHAnsi" w:eastAsia="Times New Roman" w:hAnsiTheme="minorHAnsi" w:cstheme="minorHAnsi"/>
          <w:szCs w:val="24"/>
          <w:lang w:val="en-US"/>
        </w:rPr>
      </w:pPr>
      <w:r>
        <w:rPr>
          <w:rFonts w:asciiTheme="minorHAnsi" w:eastAsia="Times New Roman" w:hAnsiTheme="minorHAnsi" w:cstheme="minorHAnsi"/>
          <w:szCs w:val="24"/>
          <w:lang w:val="en-US"/>
        </w:rPr>
        <w:t xml:space="preserve">                                                                                                         </w:t>
      </w:r>
      <w:r w:rsidR="007833AD" w:rsidRPr="005561F9">
        <w:rPr>
          <w:rFonts w:asciiTheme="minorHAnsi" w:eastAsiaTheme="minorEastAsia" w:hAnsiTheme="minorHAnsi" w:cstheme="minorHAnsi"/>
          <w:i/>
          <w:iCs/>
          <w:color w:val="000000" w:themeColor="text1"/>
          <w:kern w:val="24"/>
          <w:szCs w:val="24"/>
          <w:lang w:val="en-US"/>
        </w:rPr>
        <w:t>Thomas Merton, 1915-1968 (Trappist Monk)</w:t>
      </w:r>
    </w:p>
    <w:p w:rsidR="00E15729" w:rsidRDefault="00E15729" w:rsidP="007833AD">
      <w:pPr>
        <w:kinsoku w:val="0"/>
        <w:overflowPunct w:val="0"/>
        <w:spacing w:after="0" w:line="240" w:lineRule="auto"/>
        <w:textAlignment w:val="baseline"/>
        <w:rPr>
          <w:rFonts w:asciiTheme="minorHAnsi" w:eastAsiaTheme="minorEastAsia" w:hAnsiTheme="minorHAnsi" w:cstheme="minorHAnsi"/>
          <w:b/>
          <w:color w:val="000000" w:themeColor="text1"/>
          <w:kern w:val="24"/>
          <w:szCs w:val="24"/>
          <w:u w:val="single"/>
        </w:rPr>
      </w:pPr>
    </w:p>
    <w:p w:rsidR="007833AD" w:rsidRPr="00E15729" w:rsidRDefault="007833AD" w:rsidP="00E15729">
      <w:pPr>
        <w:kinsoku w:val="0"/>
        <w:overflowPunct w:val="0"/>
        <w:spacing w:after="0" w:line="240" w:lineRule="auto"/>
        <w:ind w:firstLine="720"/>
        <w:textAlignment w:val="baseline"/>
        <w:rPr>
          <w:rFonts w:asciiTheme="minorHAnsi" w:eastAsiaTheme="minorEastAsia" w:hAnsiTheme="minorHAnsi" w:cstheme="minorHAnsi"/>
          <w:color w:val="000000" w:themeColor="text1"/>
          <w:kern w:val="24"/>
          <w:szCs w:val="24"/>
          <w:u w:val="single"/>
        </w:rPr>
      </w:pPr>
      <w:r w:rsidRPr="00E15729">
        <w:rPr>
          <w:rFonts w:asciiTheme="minorHAnsi" w:eastAsiaTheme="minorEastAsia" w:hAnsiTheme="minorHAnsi" w:cstheme="minorHAnsi"/>
          <w:b/>
          <w:color w:val="000000" w:themeColor="text1"/>
          <w:kern w:val="24"/>
          <w:szCs w:val="24"/>
          <w:u w:val="single"/>
        </w:rPr>
        <w:t>A model of learning from reflection</w:t>
      </w:r>
      <w:r w:rsidRPr="00E15729">
        <w:rPr>
          <w:rFonts w:asciiTheme="minorHAnsi" w:eastAsiaTheme="minorEastAsia" w:hAnsiTheme="minorHAnsi" w:cstheme="minorHAnsi"/>
          <w:color w:val="000000" w:themeColor="text1"/>
          <w:kern w:val="24"/>
          <w:szCs w:val="24"/>
          <w:u w:val="single"/>
        </w:rPr>
        <w:t xml:space="preserve"> </w:t>
      </w:r>
      <w:r w:rsidRPr="00E15729">
        <w:rPr>
          <w:rFonts w:asciiTheme="minorHAnsi" w:eastAsiaTheme="minorEastAsia" w:hAnsiTheme="minorHAnsi" w:cstheme="minorHAnsi"/>
          <w:color w:val="000000" w:themeColor="text1"/>
          <w:kern w:val="24"/>
          <w:szCs w:val="24"/>
          <w:u w:val="single"/>
        </w:rPr>
        <w:t>(</w:t>
      </w:r>
      <w:r w:rsidRPr="00F71EFA">
        <w:rPr>
          <w:rFonts w:asciiTheme="minorHAnsi" w:eastAsiaTheme="minorEastAsia" w:hAnsiTheme="minorHAnsi" w:cstheme="minorHAnsi"/>
          <w:color w:val="000000" w:themeColor="text1"/>
          <w:kern w:val="24"/>
          <w:szCs w:val="24"/>
          <w:u w:val="single"/>
        </w:rPr>
        <w:t>Gibbs 1988</w:t>
      </w:r>
      <w:r w:rsidRPr="00E15729">
        <w:rPr>
          <w:rFonts w:asciiTheme="minorHAnsi" w:eastAsiaTheme="minorEastAsia" w:hAnsiTheme="minorHAnsi" w:cstheme="minorHAnsi"/>
          <w:color w:val="000000" w:themeColor="text1"/>
          <w:kern w:val="24"/>
          <w:szCs w:val="24"/>
          <w:u w:val="single"/>
        </w:rPr>
        <w:t>)</w:t>
      </w:r>
    </w:p>
    <w:p w:rsidR="007833AD" w:rsidRPr="007833AD" w:rsidRDefault="007833AD" w:rsidP="007833AD">
      <w:pPr>
        <w:kinsoku w:val="0"/>
        <w:overflowPunct w:val="0"/>
        <w:spacing w:after="0" w:line="240" w:lineRule="auto"/>
        <w:textAlignment w:val="baseline"/>
        <w:rPr>
          <w:rFonts w:asciiTheme="minorHAnsi" w:eastAsiaTheme="minorEastAsia" w:hAnsiTheme="minorHAnsi" w:cstheme="minorHAnsi"/>
          <w:color w:val="000000" w:themeColor="text1"/>
          <w:kern w:val="24"/>
          <w:szCs w:val="24"/>
        </w:rPr>
      </w:pPr>
    </w:p>
    <w:p w:rsidR="007833AD" w:rsidRPr="007833AD" w:rsidRDefault="007833AD" w:rsidP="007833AD">
      <w:pPr>
        <w:kinsoku w:val="0"/>
        <w:overflowPunct w:val="0"/>
        <w:spacing w:after="0" w:line="240" w:lineRule="auto"/>
        <w:textAlignment w:val="baseline"/>
        <w:rPr>
          <w:rFonts w:asciiTheme="minorHAnsi" w:eastAsiaTheme="minorEastAsia" w:hAnsiTheme="minorHAnsi" w:cstheme="minorHAnsi"/>
          <w:b/>
          <w:color w:val="000000" w:themeColor="text1"/>
          <w:kern w:val="24"/>
          <w:szCs w:val="24"/>
        </w:rPr>
      </w:pPr>
      <w:bookmarkStart w:id="0" w:name="_GoBack"/>
      <w:r w:rsidRPr="007833AD">
        <w:rPr>
          <w:rFonts w:asciiTheme="minorHAnsi" w:hAnsiTheme="minorHAnsi" w:cstheme="minorHAnsi"/>
          <w:noProof/>
          <w:lang w:val="en-US"/>
        </w:rPr>
        <w:drawing>
          <wp:anchor distT="0" distB="0" distL="114300" distR="114300" simplePos="0" relativeHeight="251658240" behindDoc="1" locked="0" layoutInCell="1" allowOverlap="1">
            <wp:simplePos x="0" y="0"/>
            <wp:positionH relativeFrom="column">
              <wp:posOffset>431800</wp:posOffset>
            </wp:positionH>
            <wp:positionV relativeFrom="paragraph">
              <wp:posOffset>5080</wp:posOffset>
            </wp:positionV>
            <wp:extent cx="2482850" cy="2200910"/>
            <wp:effectExtent l="0" t="0" r="0" b="889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rotWithShape="1">
                    <a:blip r:embed="rId6">
                      <a:extLst>
                        <a:ext uri="{28A0092B-C50C-407E-A947-70E740481C1C}">
                          <a14:useLocalDpi xmlns:a14="http://schemas.microsoft.com/office/drawing/2010/main" val="0"/>
                        </a:ext>
                      </a:extLst>
                    </a:blip>
                    <a:srcRect t="7848"/>
                    <a:stretch/>
                  </pic:blipFill>
                  <pic:spPr>
                    <a:xfrm>
                      <a:off x="0" y="0"/>
                      <a:ext cx="2482850" cy="2200910"/>
                    </a:xfrm>
                    <a:prstGeom prst="rect">
                      <a:avLst/>
                    </a:prstGeom>
                  </pic:spPr>
                </pic:pic>
              </a:graphicData>
            </a:graphic>
            <wp14:sizeRelH relativeFrom="margin">
              <wp14:pctWidth>0</wp14:pctWidth>
            </wp14:sizeRelH>
            <wp14:sizeRelV relativeFrom="margin">
              <wp14:pctHeight>0</wp14:pctHeight>
            </wp14:sizeRelV>
          </wp:anchor>
        </w:drawing>
      </w:r>
      <w:bookmarkEnd w:id="0"/>
    </w:p>
    <w:p w:rsidR="00E15729" w:rsidRDefault="00E15729" w:rsidP="007833AD">
      <w:pPr>
        <w:kinsoku w:val="0"/>
        <w:overflowPunct w:val="0"/>
        <w:spacing w:after="0" w:line="240" w:lineRule="auto"/>
        <w:textAlignment w:val="baseline"/>
        <w:rPr>
          <w:rFonts w:asciiTheme="minorHAnsi" w:eastAsiaTheme="minorEastAsia" w:hAnsiTheme="minorHAnsi" w:cstheme="minorHAnsi"/>
          <w:color w:val="000000" w:themeColor="text1"/>
          <w:kern w:val="24"/>
          <w:szCs w:val="24"/>
        </w:rPr>
      </w:pPr>
    </w:p>
    <w:p w:rsidR="00E15729" w:rsidRDefault="00E15729" w:rsidP="007833AD">
      <w:pPr>
        <w:kinsoku w:val="0"/>
        <w:overflowPunct w:val="0"/>
        <w:spacing w:after="0" w:line="240" w:lineRule="auto"/>
        <w:textAlignment w:val="baseline"/>
        <w:rPr>
          <w:rFonts w:asciiTheme="minorHAnsi" w:eastAsiaTheme="minorEastAsia" w:hAnsiTheme="minorHAnsi" w:cstheme="minorHAnsi"/>
          <w:color w:val="000000" w:themeColor="text1"/>
          <w:kern w:val="24"/>
          <w:szCs w:val="24"/>
        </w:rPr>
      </w:pPr>
    </w:p>
    <w:p w:rsidR="007833AD" w:rsidRPr="007833AD" w:rsidRDefault="007833AD" w:rsidP="007833AD">
      <w:pPr>
        <w:kinsoku w:val="0"/>
        <w:overflowPunct w:val="0"/>
        <w:spacing w:after="0" w:line="240" w:lineRule="auto"/>
        <w:textAlignment w:val="baseline"/>
        <w:rPr>
          <w:rFonts w:asciiTheme="minorHAnsi" w:eastAsiaTheme="minorEastAsia" w:hAnsiTheme="minorHAnsi" w:cstheme="minorHAnsi"/>
          <w:color w:val="000000" w:themeColor="text1"/>
          <w:kern w:val="24"/>
          <w:szCs w:val="24"/>
        </w:rPr>
      </w:pPr>
      <w:r w:rsidRPr="00F71EFA">
        <w:rPr>
          <w:rFonts w:asciiTheme="minorHAnsi" w:eastAsiaTheme="minorEastAsia" w:hAnsiTheme="minorHAnsi" w:cstheme="minorHAnsi"/>
          <w:color w:val="000000" w:themeColor="text1"/>
          <w:kern w:val="24"/>
          <w:szCs w:val="24"/>
        </w:rPr>
        <w:t>What would help you be more intentional about this cycle</w:t>
      </w:r>
      <w:r w:rsidRPr="007833AD">
        <w:rPr>
          <w:rFonts w:asciiTheme="minorHAnsi" w:eastAsiaTheme="minorEastAsia" w:hAnsiTheme="minorHAnsi" w:cstheme="minorHAnsi"/>
          <w:color w:val="000000" w:themeColor="text1"/>
          <w:kern w:val="24"/>
          <w:szCs w:val="24"/>
        </w:rPr>
        <w:t>?</w:t>
      </w:r>
    </w:p>
    <w:p w:rsidR="007833AD" w:rsidRPr="00F71EFA" w:rsidRDefault="007833AD" w:rsidP="007833AD">
      <w:pPr>
        <w:kinsoku w:val="0"/>
        <w:overflowPunct w:val="0"/>
        <w:spacing w:after="0" w:line="240" w:lineRule="auto"/>
        <w:textAlignment w:val="baseline"/>
        <w:rPr>
          <w:rFonts w:asciiTheme="minorHAnsi" w:eastAsia="Times New Roman" w:hAnsiTheme="minorHAnsi" w:cstheme="minorHAnsi"/>
          <w:szCs w:val="24"/>
          <w:lang w:val="en-US"/>
        </w:rPr>
      </w:pPr>
      <w:r w:rsidRPr="00F71EFA">
        <w:rPr>
          <w:rFonts w:asciiTheme="minorHAnsi" w:eastAsiaTheme="minorEastAsia" w:hAnsiTheme="minorHAnsi" w:cstheme="minorHAnsi"/>
          <w:color w:val="000000" w:themeColor="text1"/>
          <w:kern w:val="24"/>
          <w:szCs w:val="24"/>
        </w:rPr>
        <w:t>Break out of common cycles of behaviour</w:t>
      </w:r>
      <w:r w:rsidRPr="007833AD">
        <w:rPr>
          <w:rFonts w:asciiTheme="minorHAnsi" w:eastAsiaTheme="minorEastAsia" w:hAnsiTheme="minorHAnsi" w:cstheme="minorHAnsi"/>
          <w:color w:val="000000" w:themeColor="text1"/>
          <w:kern w:val="24"/>
          <w:szCs w:val="24"/>
        </w:rPr>
        <w:t>?</w:t>
      </w:r>
    </w:p>
    <w:p w:rsidR="007833AD" w:rsidRPr="00F71EFA" w:rsidRDefault="00E15729" w:rsidP="00E15729">
      <w:pPr>
        <w:kinsoku w:val="0"/>
        <w:overflowPunct w:val="0"/>
        <w:spacing w:after="0" w:line="240" w:lineRule="auto"/>
        <w:textAlignment w:val="baseline"/>
        <w:rPr>
          <w:rFonts w:asciiTheme="minorHAnsi" w:eastAsia="Times New Roman" w:hAnsiTheme="minorHAnsi" w:cstheme="minorHAnsi"/>
          <w:szCs w:val="24"/>
          <w:lang w:val="en-US"/>
        </w:rPr>
      </w:pPr>
      <w:r>
        <w:rPr>
          <w:rFonts w:asciiTheme="minorHAnsi" w:eastAsiaTheme="minorEastAsia" w:hAnsiTheme="minorHAnsi" w:cstheme="minorHAnsi"/>
          <w:color w:val="000000" w:themeColor="text1"/>
          <w:kern w:val="24"/>
          <w:szCs w:val="24"/>
        </w:rPr>
        <w:t xml:space="preserve">  </w:t>
      </w:r>
      <w:r w:rsidR="007833AD" w:rsidRPr="00F71EFA">
        <w:rPr>
          <w:rFonts w:asciiTheme="minorHAnsi" w:eastAsiaTheme="minorEastAsia" w:hAnsiTheme="minorHAnsi" w:cstheme="minorHAnsi"/>
          <w:color w:val="000000" w:themeColor="text1"/>
          <w:kern w:val="24"/>
          <w:szCs w:val="24"/>
        </w:rPr>
        <w:t xml:space="preserve">How do we learn from </w:t>
      </w:r>
      <w:r w:rsidR="007833AD" w:rsidRPr="007833AD">
        <w:rPr>
          <w:rFonts w:asciiTheme="minorHAnsi" w:eastAsiaTheme="minorEastAsia" w:hAnsiTheme="minorHAnsi" w:cstheme="minorHAnsi"/>
          <w:color w:val="000000" w:themeColor="text1"/>
          <w:kern w:val="24"/>
          <w:szCs w:val="24"/>
        </w:rPr>
        <w:t>experiences and not just repeat?</w:t>
      </w:r>
    </w:p>
    <w:p w:rsidR="007833AD" w:rsidRPr="007833AD" w:rsidRDefault="007833AD" w:rsidP="007833AD">
      <w:pPr>
        <w:kinsoku w:val="0"/>
        <w:overflowPunct w:val="0"/>
        <w:spacing w:after="0" w:line="240" w:lineRule="auto"/>
        <w:textAlignment w:val="baseline"/>
        <w:rPr>
          <w:rFonts w:asciiTheme="minorHAnsi" w:eastAsiaTheme="minorEastAsia" w:hAnsiTheme="minorHAnsi" w:cstheme="minorHAnsi"/>
          <w:color w:val="000000" w:themeColor="text1"/>
          <w:kern w:val="24"/>
          <w:szCs w:val="24"/>
        </w:rPr>
      </w:pPr>
    </w:p>
    <w:p w:rsidR="00E15729" w:rsidRDefault="007833AD" w:rsidP="00E15729">
      <w:pPr>
        <w:kinsoku w:val="0"/>
        <w:overflowPunct w:val="0"/>
        <w:spacing w:after="0" w:line="240" w:lineRule="auto"/>
        <w:ind w:left="1440"/>
        <w:jc w:val="center"/>
        <w:textAlignment w:val="baseline"/>
        <w:rPr>
          <w:rFonts w:asciiTheme="minorHAnsi" w:eastAsiaTheme="minorEastAsia" w:hAnsiTheme="minorHAnsi" w:cstheme="minorHAnsi"/>
          <w:b/>
          <w:i/>
          <w:color w:val="000000" w:themeColor="text1"/>
          <w:kern w:val="24"/>
          <w:szCs w:val="24"/>
        </w:rPr>
      </w:pPr>
      <w:r>
        <w:rPr>
          <w:rFonts w:asciiTheme="minorHAnsi" w:eastAsiaTheme="minorEastAsia" w:hAnsiTheme="minorHAnsi" w:cstheme="minorHAnsi"/>
          <w:b/>
          <w:i/>
          <w:color w:val="000000" w:themeColor="text1"/>
          <w:kern w:val="24"/>
          <w:szCs w:val="24"/>
        </w:rPr>
        <w:t>“</w:t>
      </w:r>
      <w:r w:rsidRPr="00F71EFA">
        <w:rPr>
          <w:rFonts w:asciiTheme="minorHAnsi" w:eastAsiaTheme="minorEastAsia" w:hAnsiTheme="minorHAnsi" w:cstheme="minorHAnsi"/>
          <w:b/>
          <w:i/>
          <w:color w:val="000000" w:themeColor="text1"/>
          <w:kern w:val="24"/>
          <w:szCs w:val="24"/>
        </w:rPr>
        <w:t>You don’t le</w:t>
      </w:r>
      <w:r w:rsidRPr="007833AD">
        <w:rPr>
          <w:rFonts w:asciiTheme="minorHAnsi" w:eastAsiaTheme="minorEastAsia" w:hAnsiTheme="minorHAnsi" w:cstheme="minorHAnsi"/>
          <w:b/>
          <w:i/>
          <w:color w:val="000000" w:themeColor="text1"/>
          <w:kern w:val="24"/>
          <w:szCs w:val="24"/>
        </w:rPr>
        <w:t>arn fro</w:t>
      </w:r>
      <w:r w:rsidRPr="00F71EFA">
        <w:rPr>
          <w:rFonts w:asciiTheme="minorHAnsi" w:eastAsiaTheme="minorEastAsia" w:hAnsiTheme="minorHAnsi" w:cstheme="minorHAnsi"/>
          <w:b/>
          <w:i/>
          <w:color w:val="000000" w:themeColor="text1"/>
          <w:kern w:val="24"/>
          <w:szCs w:val="24"/>
        </w:rPr>
        <w:t>m experience you le</w:t>
      </w:r>
      <w:r w:rsidRPr="007833AD">
        <w:rPr>
          <w:rFonts w:asciiTheme="minorHAnsi" w:eastAsiaTheme="minorEastAsia" w:hAnsiTheme="minorHAnsi" w:cstheme="minorHAnsi"/>
          <w:b/>
          <w:i/>
          <w:color w:val="000000" w:themeColor="text1"/>
          <w:kern w:val="24"/>
          <w:szCs w:val="24"/>
        </w:rPr>
        <w:t xml:space="preserve">arn </w:t>
      </w:r>
    </w:p>
    <w:p w:rsidR="007833AD" w:rsidRPr="00F71EFA" w:rsidRDefault="007833AD" w:rsidP="00E15729">
      <w:pPr>
        <w:kinsoku w:val="0"/>
        <w:overflowPunct w:val="0"/>
        <w:spacing w:after="0" w:line="240" w:lineRule="auto"/>
        <w:ind w:left="1440"/>
        <w:jc w:val="center"/>
        <w:textAlignment w:val="baseline"/>
        <w:rPr>
          <w:rFonts w:asciiTheme="minorHAnsi" w:eastAsia="Times New Roman" w:hAnsiTheme="minorHAnsi" w:cstheme="minorHAnsi"/>
          <w:b/>
          <w:i/>
          <w:szCs w:val="24"/>
          <w:lang w:val="en-US"/>
        </w:rPr>
      </w:pPr>
      <w:proofErr w:type="gramStart"/>
      <w:r w:rsidRPr="007833AD">
        <w:rPr>
          <w:rFonts w:asciiTheme="minorHAnsi" w:eastAsiaTheme="minorEastAsia" w:hAnsiTheme="minorHAnsi" w:cstheme="minorHAnsi"/>
          <w:b/>
          <w:i/>
          <w:color w:val="000000" w:themeColor="text1"/>
          <w:kern w:val="24"/>
          <w:szCs w:val="24"/>
        </w:rPr>
        <w:t>fro</w:t>
      </w:r>
      <w:r w:rsidRPr="00F71EFA">
        <w:rPr>
          <w:rFonts w:asciiTheme="minorHAnsi" w:eastAsiaTheme="minorEastAsia" w:hAnsiTheme="minorHAnsi" w:cstheme="minorHAnsi"/>
          <w:b/>
          <w:i/>
          <w:color w:val="000000" w:themeColor="text1"/>
          <w:kern w:val="24"/>
          <w:szCs w:val="24"/>
        </w:rPr>
        <w:t>m</w:t>
      </w:r>
      <w:proofErr w:type="gramEnd"/>
      <w:r w:rsidRPr="00F71EFA">
        <w:rPr>
          <w:rFonts w:asciiTheme="minorHAnsi" w:eastAsiaTheme="minorEastAsia" w:hAnsiTheme="minorHAnsi" w:cstheme="minorHAnsi"/>
          <w:b/>
          <w:i/>
          <w:color w:val="000000" w:themeColor="text1"/>
          <w:kern w:val="24"/>
          <w:szCs w:val="24"/>
        </w:rPr>
        <w:t xml:space="preserve"> reflecting on experience</w:t>
      </w:r>
      <w:r>
        <w:rPr>
          <w:rFonts w:asciiTheme="minorHAnsi" w:eastAsiaTheme="minorEastAsia" w:hAnsiTheme="minorHAnsi" w:cstheme="minorHAnsi"/>
          <w:b/>
          <w:i/>
          <w:color w:val="000000" w:themeColor="text1"/>
          <w:kern w:val="24"/>
          <w:szCs w:val="24"/>
        </w:rPr>
        <w:t>”</w:t>
      </w:r>
    </w:p>
    <w:p w:rsidR="007833AD" w:rsidRPr="007833AD" w:rsidRDefault="007833AD" w:rsidP="007833AD">
      <w:pPr>
        <w:rPr>
          <w:rFonts w:asciiTheme="minorHAnsi" w:hAnsiTheme="minorHAnsi" w:cstheme="minorHAnsi"/>
          <w:b/>
          <w:szCs w:val="24"/>
        </w:rPr>
      </w:pPr>
    </w:p>
    <w:p w:rsidR="007833AD" w:rsidRPr="007833AD" w:rsidRDefault="007833AD" w:rsidP="007833AD">
      <w:pPr>
        <w:rPr>
          <w:rFonts w:asciiTheme="minorHAnsi" w:hAnsiTheme="minorHAnsi" w:cstheme="minorHAnsi"/>
          <w:b/>
          <w:szCs w:val="24"/>
        </w:rPr>
      </w:pPr>
    </w:p>
    <w:p w:rsidR="007833AD" w:rsidRPr="00E15729" w:rsidRDefault="007833AD" w:rsidP="007833AD">
      <w:pPr>
        <w:pStyle w:val="NormalWeb"/>
        <w:kinsoku w:val="0"/>
        <w:overflowPunct w:val="0"/>
        <w:spacing w:after="0"/>
        <w:textAlignment w:val="baseline"/>
        <w:rPr>
          <w:rFonts w:asciiTheme="minorHAnsi" w:hAnsiTheme="minorHAnsi" w:cstheme="minorHAnsi"/>
          <w:u w:val="single"/>
        </w:rPr>
      </w:pPr>
      <w:r w:rsidRPr="00E15729">
        <w:rPr>
          <w:rFonts w:asciiTheme="minorHAnsi" w:hAnsiTheme="minorHAnsi" w:cstheme="minorHAnsi"/>
          <w:b/>
          <w:u w:val="single"/>
        </w:rPr>
        <w:t>W</w:t>
      </w:r>
      <w:r w:rsidRPr="00E15729">
        <w:rPr>
          <w:rFonts w:asciiTheme="minorHAnsi" w:hAnsiTheme="minorHAnsi" w:cstheme="minorHAnsi"/>
          <w:b/>
          <w:u w:val="single"/>
        </w:rPr>
        <w:t>ell-</w:t>
      </w:r>
      <w:r w:rsidRPr="00E15729">
        <w:rPr>
          <w:rFonts w:asciiTheme="minorHAnsi" w:hAnsiTheme="minorHAnsi" w:cstheme="minorHAnsi"/>
          <w:b/>
          <w:u w:val="single"/>
        </w:rPr>
        <w:t xml:space="preserve">being </w:t>
      </w:r>
    </w:p>
    <w:p w:rsidR="007833AD" w:rsidRPr="007833AD" w:rsidRDefault="007833AD" w:rsidP="007833AD">
      <w:pPr>
        <w:pStyle w:val="ListParagraph"/>
        <w:numPr>
          <w:ilvl w:val="0"/>
          <w:numId w:val="1"/>
        </w:numPr>
        <w:rPr>
          <w:rFonts w:asciiTheme="minorHAnsi" w:hAnsiTheme="minorHAnsi" w:cstheme="minorHAnsi"/>
          <w:szCs w:val="24"/>
        </w:rPr>
      </w:pPr>
      <w:r w:rsidRPr="007833AD">
        <w:rPr>
          <w:rFonts w:asciiTheme="minorHAnsi" w:hAnsiTheme="minorHAnsi" w:cstheme="minorHAnsi"/>
          <w:b/>
          <w:szCs w:val="24"/>
        </w:rPr>
        <w:t>Connect:</w:t>
      </w:r>
      <w:r w:rsidRPr="007833AD">
        <w:rPr>
          <w:rFonts w:asciiTheme="minorHAnsi" w:hAnsiTheme="minorHAnsi" w:cstheme="minorHAnsi"/>
          <w:szCs w:val="24"/>
        </w:rPr>
        <w:t xml:space="preserve">  with people around you, family friends, neighbours, your community</w:t>
      </w:r>
    </w:p>
    <w:p w:rsidR="007833AD" w:rsidRPr="007833AD" w:rsidRDefault="007833AD" w:rsidP="007833AD">
      <w:pPr>
        <w:pStyle w:val="ListParagraph"/>
        <w:numPr>
          <w:ilvl w:val="0"/>
          <w:numId w:val="1"/>
        </w:numPr>
        <w:rPr>
          <w:rFonts w:asciiTheme="minorHAnsi" w:hAnsiTheme="minorHAnsi" w:cstheme="minorHAnsi"/>
          <w:szCs w:val="24"/>
        </w:rPr>
      </w:pPr>
      <w:r w:rsidRPr="007833AD">
        <w:rPr>
          <w:rFonts w:asciiTheme="minorHAnsi" w:hAnsiTheme="minorHAnsi" w:cstheme="minorHAnsi"/>
          <w:b/>
          <w:szCs w:val="24"/>
        </w:rPr>
        <w:t>Be active:</w:t>
      </w:r>
      <w:r w:rsidRPr="007833AD">
        <w:rPr>
          <w:rFonts w:asciiTheme="minorHAnsi" w:hAnsiTheme="minorHAnsi" w:cstheme="minorHAnsi"/>
          <w:szCs w:val="24"/>
        </w:rPr>
        <w:t xml:space="preserve">  discover a physical activity you enjoy and make time for it. Exercise makes us feel good.</w:t>
      </w:r>
    </w:p>
    <w:p w:rsidR="007833AD" w:rsidRPr="007833AD" w:rsidRDefault="007833AD" w:rsidP="007833AD">
      <w:pPr>
        <w:pStyle w:val="ListParagraph"/>
        <w:numPr>
          <w:ilvl w:val="0"/>
          <w:numId w:val="1"/>
        </w:numPr>
        <w:rPr>
          <w:rFonts w:asciiTheme="minorHAnsi" w:hAnsiTheme="minorHAnsi" w:cstheme="minorHAnsi"/>
          <w:szCs w:val="24"/>
        </w:rPr>
      </w:pPr>
      <w:r w:rsidRPr="007833AD">
        <w:rPr>
          <w:rFonts w:asciiTheme="minorHAnsi" w:hAnsiTheme="minorHAnsi" w:cstheme="minorHAnsi"/>
          <w:b/>
          <w:szCs w:val="24"/>
        </w:rPr>
        <w:t xml:space="preserve">Take notice and live in the moment: </w:t>
      </w:r>
      <w:r w:rsidRPr="007833AD">
        <w:rPr>
          <w:rFonts w:asciiTheme="minorHAnsi" w:hAnsiTheme="minorHAnsi" w:cstheme="minorHAnsi"/>
          <w:szCs w:val="24"/>
        </w:rPr>
        <w:t xml:space="preserve">Be curious. Take time to notice the beautiful, the unusual, </w:t>
      </w:r>
      <w:proofErr w:type="gramStart"/>
      <w:r w:rsidRPr="007833AD">
        <w:rPr>
          <w:rFonts w:asciiTheme="minorHAnsi" w:hAnsiTheme="minorHAnsi" w:cstheme="minorHAnsi"/>
          <w:szCs w:val="24"/>
        </w:rPr>
        <w:t>the</w:t>
      </w:r>
      <w:proofErr w:type="gramEnd"/>
      <w:r w:rsidRPr="007833AD">
        <w:rPr>
          <w:rFonts w:asciiTheme="minorHAnsi" w:hAnsiTheme="minorHAnsi" w:cstheme="minorHAnsi"/>
          <w:szCs w:val="24"/>
        </w:rPr>
        <w:t xml:space="preserve"> changing seasons. Savour the moment. Reflect on your experiences to learn what matters</w:t>
      </w:r>
      <w:r w:rsidR="00E15729">
        <w:rPr>
          <w:rFonts w:asciiTheme="minorHAnsi" w:hAnsiTheme="minorHAnsi" w:cstheme="minorHAnsi"/>
          <w:szCs w:val="24"/>
        </w:rPr>
        <w:t xml:space="preserve"> most</w:t>
      </w:r>
      <w:r w:rsidRPr="007833AD">
        <w:rPr>
          <w:rFonts w:asciiTheme="minorHAnsi" w:hAnsiTheme="minorHAnsi" w:cstheme="minorHAnsi"/>
          <w:szCs w:val="24"/>
        </w:rPr>
        <w:t xml:space="preserve"> to you.</w:t>
      </w:r>
    </w:p>
    <w:p w:rsidR="007833AD" w:rsidRPr="007833AD" w:rsidRDefault="007833AD" w:rsidP="007833AD">
      <w:pPr>
        <w:pStyle w:val="ListParagraph"/>
        <w:numPr>
          <w:ilvl w:val="0"/>
          <w:numId w:val="1"/>
        </w:numPr>
        <w:rPr>
          <w:rFonts w:asciiTheme="minorHAnsi" w:hAnsiTheme="minorHAnsi" w:cstheme="minorHAnsi"/>
          <w:szCs w:val="24"/>
        </w:rPr>
      </w:pPr>
      <w:r w:rsidRPr="007833AD">
        <w:rPr>
          <w:rFonts w:asciiTheme="minorHAnsi" w:hAnsiTheme="minorHAnsi" w:cstheme="minorHAnsi"/>
          <w:b/>
          <w:szCs w:val="24"/>
        </w:rPr>
        <w:t>Keep learning:</w:t>
      </w:r>
      <w:r w:rsidRPr="007833AD">
        <w:rPr>
          <w:rFonts w:asciiTheme="minorHAnsi" w:hAnsiTheme="minorHAnsi" w:cstheme="minorHAnsi"/>
          <w:szCs w:val="24"/>
        </w:rPr>
        <w:t xml:space="preserve"> Try something new. Set yourself a challenge. Rediscover an old interest.</w:t>
      </w:r>
    </w:p>
    <w:p w:rsidR="007833AD" w:rsidRDefault="007833AD" w:rsidP="007833AD">
      <w:pPr>
        <w:pStyle w:val="ListParagraph"/>
        <w:numPr>
          <w:ilvl w:val="0"/>
          <w:numId w:val="1"/>
        </w:numPr>
        <w:rPr>
          <w:rFonts w:asciiTheme="minorHAnsi" w:hAnsiTheme="minorHAnsi" w:cstheme="minorHAnsi"/>
          <w:szCs w:val="24"/>
        </w:rPr>
      </w:pPr>
      <w:r w:rsidRPr="007833AD">
        <w:rPr>
          <w:rFonts w:asciiTheme="minorHAnsi" w:hAnsiTheme="minorHAnsi" w:cstheme="minorHAnsi"/>
          <w:b/>
          <w:szCs w:val="24"/>
        </w:rPr>
        <w:t>Give:</w:t>
      </w:r>
      <w:r w:rsidRPr="007833AD">
        <w:rPr>
          <w:rFonts w:asciiTheme="minorHAnsi" w:hAnsiTheme="minorHAnsi" w:cstheme="minorHAnsi"/>
          <w:szCs w:val="24"/>
        </w:rPr>
        <w:t xml:space="preserve"> this is about looking out as well as in. Do something nice for someone, or the community. Smile. Thank people.  But balance the giving with the taking in. You are important too!</w:t>
      </w:r>
    </w:p>
    <w:p w:rsidR="007833AD" w:rsidRPr="00E15729" w:rsidRDefault="007833AD" w:rsidP="007833AD">
      <w:pPr>
        <w:pStyle w:val="NormalWeb"/>
        <w:kinsoku w:val="0"/>
        <w:overflowPunct w:val="0"/>
        <w:spacing w:after="0"/>
        <w:textAlignment w:val="baseline"/>
        <w:rPr>
          <w:rFonts w:asciiTheme="minorHAnsi" w:hAnsiTheme="minorHAnsi" w:cstheme="minorHAnsi"/>
          <w:sz w:val="20"/>
          <w:szCs w:val="20"/>
        </w:rPr>
      </w:pPr>
      <w:r w:rsidRPr="00E15729">
        <w:rPr>
          <w:rFonts w:asciiTheme="minorHAnsi" w:hAnsiTheme="minorHAnsi" w:cstheme="minorHAnsi"/>
          <w:i/>
          <w:sz w:val="20"/>
          <w:szCs w:val="20"/>
        </w:rPr>
        <w:t>This comes from The New Economics Foundation, available for sharing if acknowledged</w:t>
      </w:r>
      <w:r w:rsidRPr="00E15729">
        <w:rPr>
          <w:rFonts w:asciiTheme="minorHAnsi" w:hAnsiTheme="minorHAnsi" w:cstheme="minorHAnsi"/>
          <w:sz w:val="20"/>
          <w:szCs w:val="20"/>
        </w:rPr>
        <w:t xml:space="preserve">. </w:t>
      </w:r>
    </w:p>
    <w:p w:rsidR="007833AD" w:rsidRPr="007833AD" w:rsidRDefault="007833AD" w:rsidP="007833AD">
      <w:pPr>
        <w:spacing w:before="115" w:after="0" w:line="240" w:lineRule="auto"/>
        <w:ind w:left="547" w:hanging="547"/>
        <w:rPr>
          <w:rFonts w:ascii="Times New Roman" w:eastAsia="Times New Roman" w:hAnsi="Times New Roman" w:cs="Times New Roman"/>
          <w:color w:val="00B0F0"/>
          <w:sz w:val="20"/>
          <w:szCs w:val="20"/>
          <w:lang w:val="en-US"/>
        </w:rPr>
      </w:pPr>
      <w:hyperlink r:id="rId7" w:history="1">
        <w:r w:rsidRPr="00E15729">
          <w:rPr>
            <w:rFonts w:asciiTheme="minorHAnsi" w:eastAsiaTheme="minorEastAsia" w:hAnsi="Calibri"/>
            <w:color w:val="2E74B5" w:themeColor="accent1" w:themeShade="BF"/>
            <w:kern w:val="24"/>
            <w:sz w:val="20"/>
            <w:szCs w:val="20"/>
            <w:u w:val="single"/>
          </w:rPr>
          <w:t>wellbeing@methodistchurch.org.uk</w:t>
        </w:r>
      </w:hyperlink>
      <w:r w:rsidR="00E15729">
        <w:rPr>
          <w:rFonts w:asciiTheme="minorHAnsi" w:eastAsiaTheme="minorEastAsia" w:hAnsi="Calibri"/>
          <w:color w:val="00B0F0"/>
          <w:kern w:val="24"/>
          <w:sz w:val="20"/>
          <w:szCs w:val="20"/>
        </w:rPr>
        <w:t xml:space="preserve">    </w:t>
      </w:r>
      <w:r w:rsidR="00E15729" w:rsidRPr="00E15729">
        <w:rPr>
          <w:rFonts w:asciiTheme="minorHAnsi" w:eastAsiaTheme="minorEastAsia" w:hAnsi="Calibri"/>
          <w:color w:val="000000" w:themeColor="text1"/>
          <w:kern w:val="24"/>
          <w:sz w:val="20"/>
          <w:szCs w:val="20"/>
        </w:rPr>
        <w:t>Tel: 020 74675192</w:t>
      </w:r>
    </w:p>
    <w:p w:rsidR="00AF5830" w:rsidRPr="007833AD" w:rsidRDefault="00AF5830">
      <w:pPr>
        <w:rPr>
          <w:rFonts w:asciiTheme="minorHAnsi" w:hAnsiTheme="minorHAnsi" w:cstheme="minorHAnsi"/>
        </w:rPr>
      </w:pPr>
    </w:p>
    <w:sectPr w:rsidR="00AF5830" w:rsidRPr="007833AD" w:rsidSect="00E15729">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4B0F23"/>
    <w:multiLevelType w:val="hybridMultilevel"/>
    <w:tmpl w:val="C8F02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3AD"/>
    <w:rsid w:val="005F61B5"/>
    <w:rsid w:val="007833AD"/>
    <w:rsid w:val="00AF5830"/>
    <w:rsid w:val="00E157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DAD385-C67B-4236-A5A0-21DBE090E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33AD"/>
    <w:pPr>
      <w:spacing w:after="200" w:line="276" w:lineRule="auto"/>
    </w:pPr>
    <w:rPr>
      <w:rFonts w:ascii="Arial" w:hAnsi="Arial"/>
      <w:sz w:val="24"/>
      <w:lang w:val="en-GB"/>
    </w:rPr>
  </w:style>
  <w:style w:type="paragraph" w:styleId="Heading1">
    <w:name w:val="heading 1"/>
    <w:basedOn w:val="Normal"/>
    <w:next w:val="Normal"/>
    <w:link w:val="Heading1Char"/>
    <w:uiPriority w:val="9"/>
    <w:qFormat/>
    <w:rsid w:val="007833A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833A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33AD"/>
    <w:pPr>
      <w:ind w:left="720"/>
      <w:contextualSpacing/>
    </w:pPr>
  </w:style>
  <w:style w:type="paragraph" w:styleId="NormalWeb">
    <w:name w:val="Normal (Web)"/>
    <w:basedOn w:val="Normal"/>
    <w:uiPriority w:val="99"/>
    <w:semiHidden/>
    <w:unhideWhenUsed/>
    <w:rsid w:val="007833AD"/>
    <w:rPr>
      <w:rFonts w:ascii="Times New Roman" w:hAnsi="Times New Roman" w:cs="Times New Roman"/>
      <w:szCs w:val="24"/>
    </w:rPr>
  </w:style>
  <w:style w:type="paragraph" w:styleId="IntenseQuote">
    <w:name w:val="Intense Quote"/>
    <w:basedOn w:val="Normal"/>
    <w:next w:val="Normal"/>
    <w:link w:val="IntenseQuoteChar"/>
    <w:uiPriority w:val="30"/>
    <w:qFormat/>
    <w:rsid w:val="007833AD"/>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7833AD"/>
    <w:rPr>
      <w:rFonts w:ascii="Arial" w:hAnsi="Arial"/>
      <w:i/>
      <w:iCs/>
      <w:color w:val="5B9BD5" w:themeColor="accent1"/>
      <w:sz w:val="24"/>
      <w:lang w:val="en-GB"/>
    </w:rPr>
  </w:style>
  <w:style w:type="character" w:customStyle="1" w:styleId="Heading1Char">
    <w:name w:val="Heading 1 Char"/>
    <w:basedOn w:val="DefaultParagraphFont"/>
    <w:link w:val="Heading1"/>
    <w:uiPriority w:val="9"/>
    <w:rsid w:val="007833AD"/>
    <w:rPr>
      <w:rFonts w:asciiTheme="majorHAnsi" w:eastAsiaTheme="majorEastAsia" w:hAnsiTheme="majorHAnsi" w:cstheme="majorBidi"/>
      <w:color w:val="2E74B5" w:themeColor="accent1" w:themeShade="BF"/>
      <w:sz w:val="32"/>
      <w:szCs w:val="32"/>
      <w:lang w:val="en-GB"/>
    </w:rPr>
  </w:style>
  <w:style w:type="character" w:customStyle="1" w:styleId="Heading2Char">
    <w:name w:val="Heading 2 Char"/>
    <w:basedOn w:val="DefaultParagraphFont"/>
    <w:link w:val="Heading2"/>
    <w:uiPriority w:val="9"/>
    <w:rsid w:val="007833AD"/>
    <w:rPr>
      <w:rFonts w:asciiTheme="majorHAnsi" w:eastAsiaTheme="majorEastAsia" w:hAnsiTheme="majorHAnsi" w:cstheme="majorBidi"/>
      <w:color w:val="2E74B5" w:themeColor="accent1" w:themeShade="BF"/>
      <w:sz w:val="26"/>
      <w:szCs w:val="26"/>
      <w:lang w:val="en-GB"/>
    </w:rPr>
  </w:style>
  <w:style w:type="character" w:styleId="Hyperlink">
    <w:name w:val="Hyperlink"/>
    <w:basedOn w:val="DefaultParagraphFont"/>
    <w:uiPriority w:val="99"/>
    <w:semiHidden/>
    <w:unhideWhenUsed/>
    <w:rsid w:val="007833AD"/>
    <w:rPr>
      <w:color w:val="0000FF"/>
      <w:u w:val="single"/>
    </w:rPr>
  </w:style>
  <w:style w:type="paragraph" w:styleId="BalloonText">
    <w:name w:val="Balloon Text"/>
    <w:basedOn w:val="Normal"/>
    <w:link w:val="BalloonTextChar"/>
    <w:uiPriority w:val="99"/>
    <w:semiHidden/>
    <w:unhideWhenUsed/>
    <w:rsid w:val="00E157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5729"/>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58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llbeing@methodistchurch.org.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273</Words>
  <Characters>1559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McCallam</dc:creator>
  <cp:keywords/>
  <dc:description/>
  <cp:lastModifiedBy>Rachel McCallam</cp:lastModifiedBy>
  <cp:revision>1</cp:revision>
  <cp:lastPrinted>2019-09-23T17:06:00Z</cp:lastPrinted>
  <dcterms:created xsi:type="dcterms:W3CDTF">2019-09-23T16:46:00Z</dcterms:created>
  <dcterms:modified xsi:type="dcterms:W3CDTF">2019-09-23T17:08:00Z</dcterms:modified>
</cp:coreProperties>
</file>